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  <w:r>
        <w:rPr>
          <w:rFonts w:eastAsia="Arial Unicode MS"/>
        </w:rPr>
        <w:t>Il sottoscritto ……………………………….</w:t>
      </w:r>
    </w:p>
    <w:p w:rsid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  <w:r>
        <w:rPr>
          <w:rFonts w:eastAsia="Arial Unicode MS"/>
        </w:rPr>
        <w:t>In relazione all’offerta telematica relativa alla procedura di esecuzioni immobiliari RGE …. Pendente presso il tribunale civile di Tivoli,</w:t>
      </w:r>
    </w:p>
    <w:p w:rsid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</w:p>
    <w:p w:rsid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  <w:r>
        <w:rPr>
          <w:rFonts w:eastAsia="Arial Unicode MS"/>
        </w:rPr>
        <w:t>DICHIARA ESPRESSAMENTE</w:t>
      </w:r>
    </w:p>
    <w:p w:rsid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</w:p>
    <w:p w:rsidR="008D71F5" w:rsidRPr="008D71F5" w:rsidRDefault="008D71F5" w:rsidP="008D71F5">
      <w:pPr>
        <w:widowControl w:val="0"/>
        <w:spacing w:line="240" w:lineRule="exact"/>
        <w:jc w:val="both"/>
        <w:rPr>
          <w:rFonts w:eastAsia="Arial Unicode MS"/>
        </w:rPr>
      </w:pPr>
      <w:r w:rsidRPr="008D71F5">
        <w:rPr>
          <w:rFonts w:eastAsia="Arial Unicode MS"/>
        </w:rPr>
        <w:t>di aver preso visione della perizia di stima e dei relativi allegati, nonché l’espressa dichiarazione di rinunziare preventivamente ad esperire azione di “aliud pro alio”</w:t>
      </w:r>
      <w:r>
        <w:rPr>
          <w:rFonts w:eastAsia="Arial Unicode MS"/>
        </w:rPr>
        <w:t xml:space="preserve"> </w:t>
      </w:r>
      <w:r w:rsidRPr="008D71F5">
        <w:rPr>
          <w:rFonts w:eastAsia="Arial Unicode MS"/>
        </w:rPr>
        <w:t>(fatta salva l’azione di risarcimento dei danni contro l’esecutato/terzo proprietario) anche in caso di:1) radicale diversità del bene oggetto di vendita forzata;</w:t>
      </w:r>
      <w:r>
        <w:rPr>
          <w:rFonts w:eastAsia="Arial Unicode MS"/>
        </w:rPr>
        <w:t xml:space="preserve"> </w:t>
      </w:r>
      <w:r w:rsidRPr="008D71F5">
        <w:rPr>
          <w:rFonts w:eastAsia="Arial Unicode MS"/>
        </w:rPr>
        <w:t>2) bene ontologicamente diverso da quello sul quale è  caduta l'offerta dell'aggiudicatario;</w:t>
      </w:r>
      <w:r>
        <w:rPr>
          <w:rFonts w:eastAsia="Arial Unicode MS"/>
        </w:rPr>
        <w:t xml:space="preserve"> </w:t>
      </w:r>
      <w:r w:rsidRPr="008D71F5">
        <w:rPr>
          <w:rFonts w:eastAsia="Arial Unicode MS"/>
        </w:rPr>
        <w:t>3) bene che in una prospettiva funzionale, dopo il trasferimento risulti definitivamente inidoneo all'assolvimento della destinazione d'uso</w:t>
      </w:r>
      <w:r>
        <w:rPr>
          <w:rFonts w:eastAsia="Arial Unicode MS"/>
          <w:vertAlign w:val="superscript"/>
        </w:rPr>
        <w:t>.</w:t>
      </w:r>
      <w:bookmarkStart w:id="0" w:name="_GoBack"/>
      <w:bookmarkEnd w:id="0"/>
    </w:p>
    <w:p w:rsidR="00457737" w:rsidRPr="008D71F5" w:rsidRDefault="00457737"/>
    <w:sectPr w:rsidR="00457737" w:rsidRPr="008D71F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114" w:rsidRDefault="00830114" w:rsidP="008D71F5">
      <w:r>
        <w:separator/>
      </w:r>
    </w:p>
  </w:endnote>
  <w:endnote w:type="continuationSeparator" w:id="0">
    <w:p w:rsidR="00830114" w:rsidRDefault="00830114" w:rsidP="008D7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114" w:rsidRDefault="00830114" w:rsidP="008D71F5">
      <w:r>
        <w:separator/>
      </w:r>
    </w:p>
  </w:footnote>
  <w:footnote w:type="continuationSeparator" w:id="0">
    <w:p w:rsidR="00830114" w:rsidRDefault="00830114" w:rsidP="008D7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907B2C"/>
    <w:multiLevelType w:val="hybridMultilevel"/>
    <w:tmpl w:val="4142D9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1F5"/>
    <w:rsid w:val="00457737"/>
    <w:rsid w:val="00830114"/>
    <w:rsid w:val="008D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C70EE"/>
  <w15:chartTrackingRefBased/>
  <w15:docId w15:val="{DEBFBA1F-638E-450F-B305-4C006119C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D71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link w:val="TestonotaapidipaginaCarattere"/>
    <w:semiHidden/>
    <w:unhideWhenUsed/>
    <w:rsid w:val="008D71F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8D71F5"/>
    <w:rPr>
      <w:rFonts w:ascii="Times New Roman" w:eastAsia="Times New Roman" w:hAnsi="Times New Roman" w:cs="Times New Roman"/>
      <w:color w:val="000000"/>
      <w:sz w:val="20"/>
      <w:szCs w:val="20"/>
      <w:u w:color="000000"/>
      <w:lang w:eastAsia="it-IT"/>
    </w:rPr>
  </w:style>
  <w:style w:type="character" w:styleId="Rimandonotaapidipagina">
    <w:name w:val="footnote reference"/>
    <w:uiPriority w:val="99"/>
    <w:semiHidden/>
    <w:unhideWhenUsed/>
    <w:rsid w:val="008D71F5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D71F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D71F5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</dc:creator>
  <cp:keywords/>
  <dc:description/>
  <cp:lastModifiedBy>aless</cp:lastModifiedBy>
  <cp:revision>1</cp:revision>
  <cp:lastPrinted>2026-01-28T10:59:00Z</cp:lastPrinted>
  <dcterms:created xsi:type="dcterms:W3CDTF">2026-01-28T10:55:00Z</dcterms:created>
  <dcterms:modified xsi:type="dcterms:W3CDTF">2026-01-28T10:59:00Z</dcterms:modified>
</cp:coreProperties>
</file>